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EAC" w:rsidRPr="00307C46" w:rsidRDefault="00E20EAC" w:rsidP="00E20EAC">
      <w:pPr>
        <w:widowControl/>
        <w:numPr>
          <w:ilvl w:val="12"/>
          <w:numId w:val="0"/>
        </w:numPr>
        <w:tabs>
          <w:tab w:val="left" w:pos="720"/>
        </w:tabs>
        <w:ind w:left="720" w:hanging="360"/>
        <w:jc w:val="both"/>
        <w:rPr>
          <w:b/>
          <w:sz w:val="28"/>
          <w:lang w:val="en-US"/>
        </w:rPr>
      </w:pPr>
      <w:r w:rsidRPr="00307C46">
        <w:rPr>
          <w:b/>
          <w:sz w:val="28"/>
          <w:lang w:val="en-US"/>
        </w:rPr>
        <w:t>Lat yeyish, sabablari, belgilari, qo'llanadigan vositalar</w:t>
      </w:r>
    </w:p>
    <w:p w:rsidR="00E20EAC" w:rsidRPr="00307C46" w:rsidRDefault="00E20EAC" w:rsidP="00E20EAC">
      <w:pPr>
        <w:widowControl/>
        <w:numPr>
          <w:ilvl w:val="12"/>
          <w:numId w:val="0"/>
        </w:numPr>
        <w:jc w:val="both"/>
        <w:rPr>
          <w:sz w:val="28"/>
          <w:lang w:val="en-US"/>
        </w:rPr>
      </w:pPr>
      <w:r w:rsidRPr="00307C46">
        <w:rPr>
          <w:sz w:val="28"/>
          <w:lang w:val="en-US"/>
        </w:rPr>
        <w:tab/>
        <w:t>Odam organizmiga tashqi faktorlar ta’sir etishi natijasida to'qimalar va organlarni anatomik va funktsional jihatidan buzilishi shikastlanish deyiladi. Ta’sir qiluvchi kuchlar bir necha xil bo'ladi: mexanik, termik, kimyoviy, elektrik, ruhiy ta’sirlar farq qilinadi.</w:t>
      </w:r>
    </w:p>
    <w:p w:rsidR="00E20EAC" w:rsidRPr="00307C46" w:rsidRDefault="00E20EAC" w:rsidP="00E20EAC">
      <w:pPr>
        <w:widowControl/>
        <w:numPr>
          <w:ilvl w:val="12"/>
          <w:numId w:val="0"/>
        </w:numPr>
        <w:jc w:val="both"/>
        <w:rPr>
          <w:sz w:val="28"/>
          <w:lang w:val="en-US"/>
        </w:rPr>
      </w:pPr>
      <w:r w:rsidRPr="00307C46">
        <w:rPr>
          <w:sz w:val="28"/>
          <w:lang w:val="en-US"/>
        </w:rPr>
        <w:tab/>
        <w:t xml:space="preserve">Shikastlanishlar aksari mexanik kuchning bevosita ta’siri natijasida kelib chiqadi. Shikastlanish ochiq va yopiq bo'ladi. Teri va shiliq pardalar shikastlanmagan bo'lsa, yopiq shikastlanish deyiladi. Bularga urilish, bo'g'imlarning cho'zilishi, bo'g'im va suyaklarning shikastlanishi, to'qimalarning ezilishi va boshqalar kiradi. Teri va shiliq pardalar shikastlanishi, butunligining buzilishi bilan kechadigan shikastlanishlar ochiq shikastlanish deyiladi. </w:t>
      </w:r>
    </w:p>
    <w:p w:rsidR="00E20EAC" w:rsidRPr="00307C46" w:rsidRDefault="00E20EAC" w:rsidP="00E20EAC">
      <w:pPr>
        <w:widowControl/>
        <w:numPr>
          <w:ilvl w:val="12"/>
          <w:numId w:val="0"/>
        </w:numPr>
        <w:jc w:val="both"/>
        <w:rPr>
          <w:sz w:val="28"/>
          <w:lang w:val="en-US"/>
        </w:rPr>
      </w:pPr>
      <w:r w:rsidRPr="00307C46">
        <w:rPr>
          <w:sz w:val="28"/>
          <w:lang w:val="en-US"/>
        </w:rPr>
        <w:tab/>
        <w:t>Shikastlanishlarning og'irligiga qarab, yengil (ish qobiliyatini yo'qotmaydi), o'rtacha (vaqtincha ish qobiliyatini yo'qotadi) va og'ir shikastlanishlar bo'ladi(bemor uzoq  vaqt davolanadi).</w:t>
      </w:r>
    </w:p>
    <w:p w:rsidR="00E20EAC" w:rsidRPr="00307C46" w:rsidRDefault="00E20EAC" w:rsidP="00E20EAC">
      <w:pPr>
        <w:widowControl/>
        <w:numPr>
          <w:ilvl w:val="12"/>
          <w:numId w:val="0"/>
        </w:numPr>
        <w:jc w:val="both"/>
        <w:rPr>
          <w:sz w:val="28"/>
          <w:lang w:val="en-US"/>
        </w:rPr>
      </w:pPr>
      <w:r w:rsidRPr="00307C46">
        <w:rPr>
          <w:sz w:val="28"/>
          <w:lang w:val="en-US"/>
        </w:rPr>
        <w:tab/>
        <w:t>Mexanik kuchning bevosita ta’siri natijasida ro'y beradigan jarohatlar ko'proq uchraydi.</w:t>
      </w:r>
    </w:p>
    <w:p w:rsidR="00E20EAC" w:rsidRPr="00307C46" w:rsidRDefault="00E20EAC" w:rsidP="00E20EAC">
      <w:pPr>
        <w:widowControl/>
        <w:numPr>
          <w:ilvl w:val="12"/>
          <w:numId w:val="0"/>
        </w:numPr>
        <w:jc w:val="both"/>
        <w:rPr>
          <w:sz w:val="28"/>
          <w:lang w:val="en-US"/>
        </w:rPr>
      </w:pPr>
      <w:r w:rsidRPr="00307C46">
        <w:rPr>
          <w:sz w:val="28"/>
          <w:lang w:val="en-US"/>
        </w:rPr>
        <w:tab/>
        <w:t>Mexanik kuchlarning ta’siriga qarab jarohatlar:</w:t>
      </w:r>
    </w:p>
    <w:p w:rsidR="00E20EAC" w:rsidRPr="00307C46" w:rsidRDefault="00E20EAC" w:rsidP="00E20EAC">
      <w:pPr>
        <w:widowControl/>
        <w:numPr>
          <w:ilvl w:val="12"/>
          <w:numId w:val="0"/>
        </w:numPr>
        <w:jc w:val="both"/>
        <w:rPr>
          <w:sz w:val="28"/>
          <w:lang w:val="en-US"/>
        </w:rPr>
      </w:pPr>
      <w:r w:rsidRPr="00307C46">
        <w:rPr>
          <w:sz w:val="28"/>
          <w:lang w:val="en-US"/>
        </w:rPr>
        <w:tab/>
        <w:t>a) to'g'ridan-to'g'ri (qon quyilishi, shishlar);</w:t>
      </w:r>
    </w:p>
    <w:p w:rsidR="00E20EAC" w:rsidRPr="00307C46" w:rsidRDefault="00E20EAC" w:rsidP="00E20EAC">
      <w:pPr>
        <w:widowControl/>
        <w:numPr>
          <w:ilvl w:val="12"/>
          <w:numId w:val="0"/>
        </w:numPr>
        <w:jc w:val="both"/>
        <w:rPr>
          <w:sz w:val="28"/>
          <w:lang w:val="en-US"/>
        </w:rPr>
      </w:pPr>
      <w:r w:rsidRPr="00307C46">
        <w:rPr>
          <w:sz w:val="28"/>
          <w:lang w:val="en-US"/>
        </w:rPr>
        <w:tab/>
        <w:t>b) to'g'ridan-to'g'ri bo'lmagan bo'ladi. Jarohatlar ta’sir vaqtiga qarab o'tkir (ta’sir kuchidan keyin darhol ro'y berishi) va surunkali (kuchning kichik va ko'p miqdoridan kelib chiqadi) xillariga bo'linadi. Surunkali jarohatlarga ko'pincha kasb kasalliklari kiradi.</w:t>
      </w:r>
    </w:p>
    <w:p w:rsidR="00E20EAC" w:rsidRPr="00307C46" w:rsidRDefault="00E20EAC" w:rsidP="00E20EAC">
      <w:pPr>
        <w:widowControl/>
        <w:numPr>
          <w:ilvl w:val="12"/>
          <w:numId w:val="0"/>
        </w:numPr>
        <w:jc w:val="both"/>
        <w:rPr>
          <w:sz w:val="28"/>
          <w:lang w:val="en-US"/>
        </w:rPr>
      </w:pPr>
      <w:r w:rsidRPr="00307C46">
        <w:rPr>
          <w:sz w:val="28"/>
          <w:lang w:val="en-US"/>
        </w:rPr>
        <w:tab/>
        <w:t>Har qanday jarohat organizmda mahalliy va umumiy o'zgarishlar hosil qiladi. Mahalliy o'zgarishlarga og'riq, shakl va rangning o'zgarishi, teri butunligining buzilishi kiradi. Umumiy belgilarga esa xushdan ketish, kollaps va shoklar kiradi.</w:t>
      </w:r>
    </w:p>
    <w:p w:rsidR="00E20EAC" w:rsidRPr="00307C46" w:rsidRDefault="00E20EAC" w:rsidP="00E20EAC">
      <w:pPr>
        <w:widowControl/>
        <w:numPr>
          <w:ilvl w:val="12"/>
          <w:numId w:val="0"/>
        </w:numPr>
        <w:jc w:val="both"/>
        <w:rPr>
          <w:sz w:val="28"/>
          <w:lang w:val="en-US"/>
        </w:rPr>
      </w:pPr>
      <w:r w:rsidRPr="00307C46">
        <w:rPr>
          <w:sz w:val="28"/>
          <w:lang w:val="en-US"/>
        </w:rPr>
        <w:tab/>
        <w:t>Jarohatning og'irligi ko'p sabablarga bog'liq bo'ladi:</w:t>
      </w:r>
    </w:p>
    <w:p w:rsidR="00E20EAC" w:rsidRPr="00307C46" w:rsidRDefault="00E20EAC" w:rsidP="00E20EAC">
      <w:pPr>
        <w:widowControl/>
        <w:numPr>
          <w:ilvl w:val="12"/>
          <w:numId w:val="0"/>
        </w:numPr>
        <w:jc w:val="both"/>
        <w:rPr>
          <w:sz w:val="28"/>
          <w:lang w:val="en-US"/>
        </w:rPr>
      </w:pPr>
      <w:r w:rsidRPr="00307C46">
        <w:rPr>
          <w:sz w:val="28"/>
          <w:lang w:val="en-US"/>
        </w:rPr>
        <w:tab/>
        <w:t>- jarohatga sababchi bo'lgan omilning fiziq tavsifi (shakli, konsistentsiyasiga);</w:t>
      </w:r>
    </w:p>
    <w:p w:rsidR="00E20EAC" w:rsidRPr="00307C46" w:rsidRDefault="00E20EAC" w:rsidP="00E20EAC">
      <w:pPr>
        <w:widowControl/>
        <w:numPr>
          <w:ilvl w:val="12"/>
          <w:numId w:val="0"/>
        </w:numPr>
        <w:ind w:firstLine="720"/>
        <w:jc w:val="both"/>
        <w:rPr>
          <w:sz w:val="28"/>
          <w:lang w:val="en-US"/>
        </w:rPr>
      </w:pPr>
      <w:r w:rsidRPr="00307C46">
        <w:rPr>
          <w:sz w:val="28"/>
          <w:lang w:val="en-US"/>
        </w:rPr>
        <w:t>- jarohat olgan to'qima va organning anatomik fiziologik xususiyatiga;</w:t>
      </w:r>
    </w:p>
    <w:p w:rsidR="00E20EAC" w:rsidRPr="00307C46" w:rsidRDefault="00E20EAC" w:rsidP="00E20EAC">
      <w:pPr>
        <w:widowControl/>
        <w:numPr>
          <w:ilvl w:val="12"/>
          <w:numId w:val="0"/>
        </w:numPr>
        <w:jc w:val="both"/>
        <w:rPr>
          <w:sz w:val="28"/>
          <w:lang w:val="en-US"/>
        </w:rPr>
      </w:pPr>
      <w:r w:rsidRPr="00307C46">
        <w:rPr>
          <w:sz w:val="28"/>
          <w:lang w:val="en-US"/>
        </w:rPr>
        <w:tab/>
        <w:t>- to'qima va organning jarohat vaqtidagi patologik holatiga;</w:t>
      </w:r>
    </w:p>
    <w:p w:rsidR="00E20EAC" w:rsidRPr="00307C46" w:rsidRDefault="00E20EAC" w:rsidP="00E20EAC">
      <w:pPr>
        <w:widowControl/>
        <w:numPr>
          <w:ilvl w:val="12"/>
          <w:numId w:val="0"/>
        </w:numPr>
        <w:jc w:val="both"/>
        <w:rPr>
          <w:sz w:val="28"/>
          <w:lang w:val="en-US"/>
        </w:rPr>
      </w:pPr>
      <w:r w:rsidRPr="00307C46">
        <w:rPr>
          <w:sz w:val="28"/>
          <w:lang w:val="en-US"/>
        </w:rPr>
        <w:tab/>
        <w:t>- bemorning qanday sharoitda bo'lishiga.</w:t>
      </w:r>
    </w:p>
    <w:p w:rsidR="00E20EAC" w:rsidRPr="00307C46" w:rsidRDefault="00E20EAC" w:rsidP="00E20EAC">
      <w:pPr>
        <w:widowControl/>
        <w:numPr>
          <w:ilvl w:val="12"/>
          <w:numId w:val="0"/>
        </w:numPr>
        <w:jc w:val="both"/>
        <w:rPr>
          <w:sz w:val="28"/>
          <w:lang w:val="en-US"/>
        </w:rPr>
      </w:pPr>
      <w:r w:rsidRPr="00307C46">
        <w:rPr>
          <w:sz w:val="28"/>
          <w:lang w:val="en-US"/>
        </w:rPr>
        <w:tab/>
        <w:t xml:space="preserve">Lat yeyish deb, yumshoq to'qimalar yoki organlarning teri yuzasi butunligi buzilmasdan bo'ladigan mexanik shikastlanishga aytiladi. Lat yeyish tananing biror bir joyiga o'tmas predmet bilan urganda ro'y beradi (ko'pincha oyoq-qo'llar, bosh yoki aksincha biror qattiq predmetga yiqilganda). Lat yeyishda shikastlanish darajasi jarohatlovchi predmetning hajmi va og'irligiga, uning konsistentsiyasi, kuchiga hamda to'qimaning lat yeyish vaqtidagi holatiga bog'liq bo'ladi. Lat yeyish ko'pincha teri va teri osti yog' qatlami, muskullar, suyak usti pardasi, boldirning oldingi qismi, kalla suyagining gumbazida uchraydi. Lat yeyishga ba’zan ancha </w:t>
      </w:r>
      <w:r w:rsidRPr="00307C46">
        <w:rPr>
          <w:sz w:val="28"/>
          <w:lang w:val="en-US"/>
        </w:rPr>
        <w:lastRenderedPageBreak/>
        <w:t>og'ir jarohatlar to'g'ri kelishi mumkin (sinishlar, chiqishlar, ichki organlarning yorilishi va boshqalar). Lat yeyishda bo'ladigan patologoanatomik o'zgarishlar bemorning umumiy ahvoli, yoshi va boshqa bir qator narsalarga bog'liq bo'ladi.</w:t>
      </w:r>
    </w:p>
    <w:p w:rsidR="00E20EAC" w:rsidRPr="00307C46" w:rsidRDefault="00E20EAC" w:rsidP="00E20EAC">
      <w:pPr>
        <w:widowControl/>
        <w:numPr>
          <w:ilvl w:val="12"/>
          <w:numId w:val="0"/>
        </w:numPr>
        <w:jc w:val="both"/>
        <w:rPr>
          <w:sz w:val="28"/>
          <w:lang w:val="en-US"/>
        </w:rPr>
      </w:pPr>
      <w:r w:rsidRPr="00307C46">
        <w:rPr>
          <w:sz w:val="28"/>
          <w:lang w:val="en-US"/>
        </w:rPr>
        <w:tab/>
        <w:t>Lat yeyishda og'riq to'qimalar shishishi, funktsiyalarning buzilishi tavsiflidir. Og'riq zarbining kuchiga va jarohatning o'rniga bog'liq bo'ladi. Juda kuchli og'riq suyak usti pardasi, katta nerv stvollari va chigallari, moyak lat yeganda kuzatiladi. To'qimalarning shishishi ularga qonning suyuq qismi so'rilishi tufayli bo'ladi.</w:t>
      </w:r>
    </w:p>
    <w:p w:rsidR="00E20EAC" w:rsidRPr="00307C46" w:rsidRDefault="00E20EAC" w:rsidP="00E20EAC">
      <w:pPr>
        <w:widowControl/>
        <w:numPr>
          <w:ilvl w:val="12"/>
          <w:numId w:val="0"/>
        </w:numPr>
        <w:jc w:val="both"/>
        <w:rPr>
          <w:sz w:val="28"/>
          <w:lang w:val="en-US"/>
        </w:rPr>
      </w:pPr>
      <w:r w:rsidRPr="00307C46">
        <w:rPr>
          <w:sz w:val="28"/>
          <w:lang w:val="en-US"/>
        </w:rPr>
        <w:tab/>
        <w:t xml:space="preserve">Qontalashlik kichik qon tomirlarning yorilishiga bog'liqdir. Quyilgan qon ko'k dog' ko'rinishida, ayniqsa teri osti qavatida to'qimalarning diffuzion imbibitsiyasiga olib keladi. Ba’zan qon to'qimalarni bir-biridan ajratadi va gematoma hosil qiladi.        </w:t>
      </w:r>
    </w:p>
    <w:p w:rsidR="00E20EAC" w:rsidRPr="00307C46" w:rsidRDefault="00E20EAC" w:rsidP="00E20EAC">
      <w:pPr>
        <w:widowControl/>
        <w:numPr>
          <w:ilvl w:val="12"/>
          <w:numId w:val="0"/>
        </w:numPr>
        <w:jc w:val="both"/>
        <w:rPr>
          <w:sz w:val="28"/>
          <w:lang w:val="en-US"/>
        </w:rPr>
      </w:pPr>
      <w:r w:rsidRPr="00307C46">
        <w:rPr>
          <w:sz w:val="28"/>
          <w:lang w:val="en-US"/>
        </w:rPr>
        <w:tab/>
        <w:t>Shish, qon quyilishi, og'riq natijasida to'qimalar va organlarning funktsiyasi buziladi. Lat yeyish hayot funktsiyalarining vaqtinchalik buzilishiga olib keladi, masalan ko'krak qafasi qattiq lat yeganda nafas olish qiyinlashadi. Boshning lat yeyishi miya chayqalishiga olib keladi yoki quyilgan qon miyani ezib qo'yadi. Qorin lat yeganda jigar va ichak yorilishi mumkin.</w:t>
      </w:r>
    </w:p>
    <w:p w:rsidR="00E20EAC" w:rsidRPr="00307C46" w:rsidRDefault="00E20EAC" w:rsidP="00E20EAC">
      <w:pPr>
        <w:widowControl/>
        <w:numPr>
          <w:ilvl w:val="12"/>
          <w:numId w:val="0"/>
        </w:numPr>
        <w:jc w:val="center"/>
        <w:rPr>
          <w:sz w:val="28"/>
          <w:lang w:val="en-US"/>
        </w:rPr>
      </w:pPr>
    </w:p>
    <w:p w:rsidR="00E20EAC" w:rsidRPr="00307C46" w:rsidRDefault="00E20EAC" w:rsidP="00E20EAC">
      <w:pPr>
        <w:widowControl/>
        <w:numPr>
          <w:ilvl w:val="12"/>
          <w:numId w:val="0"/>
        </w:numPr>
        <w:jc w:val="both"/>
        <w:rPr>
          <w:sz w:val="28"/>
          <w:lang w:val="en-US"/>
        </w:rPr>
      </w:pPr>
      <w:r w:rsidRPr="00307C46">
        <w:rPr>
          <w:sz w:val="28"/>
          <w:lang w:val="en-US"/>
        </w:rPr>
        <w:tab/>
      </w:r>
      <w:r w:rsidRPr="00307C46">
        <w:rPr>
          <w:b/>
          <w:sz w:val="28"/>
          <w:lang w:val="en-US"/>
        </w:rPr>
        <w:t>Tez yordam.</w:t>
      </w:r>
      <w:r w:rsidRPr="00307C46">
        <w:rPr>
          <w:sz w:val="28"/>
          <w:lang w:val="en-US"/>
        </w:rPr>
        <w:t xml:space="preserve"> Yengilgina lat yeyish odatda oqibatlarsiz o'tib ketadi va alohida davoni talab qilmaydi. Birinchi yordam tariqasida lat yegan joyning tinch bo'lishini ta’minlab berish, bosib turadigan qilib bog'lab qo'yish, muzli xalta, sovuq kompress qo'yish, qon quyilishini cheklash va og'riqni kamaytirish uchun qo'l yoki oyoqni yuqoriroq qilib qo'yish kerak. Kattagina joy lat yeganda shina qo'yib qo'ygan ma’qul, chunki harakat qilinganida og'riq kuchayadi. Ko'p joyga quyilib qolgan qonning so'rilib ketishini tezlashtirish uchun  3-4 chi kunlarda lat yegan joyga isituvchi  (grelka), kompresslar, iliq vannalar qo'llaniladi.</w:t>
      </w:r>
    </w:p>
    <w:p w:rsidR="00E20EAC" w:rsidRPr="00307C46" w:rsidRDefault="00E20EAC" w:rsidP="00E20EAC">
      <w:pPr>
        <w:widowControl/>
        <w:numPr>
          <w:ilvl w:val="12"/>
          <w:numId w:val="0"/>
        </w:numPr>
        <w:jc w:val="both"/>
        <w:rPr>
          <w:sz w:val="28"/>
          <w:lang w:val="en-US"/>
        </w:rPr>
      </w:pPr>
      <w:r w:rsidRPr="00307C46">
        <w:rPr>
          <w:sz w:val="28"/>
          <w:lang w:val="en-US"/>
        </w:rPr>
        <w:tab/>
        <w:t>Katta gematomalar bo'lganida funktsiya, uning foydasi bo'lmaganida esa gematomani ochish va quyulgan qonni drenaj yordamida tashqariga chiqarish usulidan foydalaniladi. Bo'g'imlar qotib qolishining oldini olish maqsadida massaj va davolash gimnastikasi  (LFK) qo'llaniladi.</w:t>
      </w:r>
    </w:p>
    <w:p w:rsidR="00E20EAC" w:rsidRPr="00307C46" w:rsidRDefault="00E20EAC" w:rsidP="00E20EAC">
      <w:pPr>
        <w:widowControl/>
        <w:numPr>
          <w:ilvl w:val="12"/>
          <w:numId w:val="0"/>
        </w:numPr>
        <w:jc w:val="both"/>
        <w:rPr>
          <w:sz w:val="28"/>
          <w:lang w:val="en-US"/>
        </w:rPr>
      </w:pPr>
    </w:p>
    <w:p w:rsidR="00E20EAC" w:rsidRPr="00307C46" w:rsidRDefault="00E20EAC" w:rsidP="00E20EAC">
      <w:pPr>
        <w:widowControl/>
        <w:tabs>
          <w:tab w:val="left" w:pos="720"/>
        </w:tabs>
        <w:jc w:val="both"/>
        <w:rPr>
          <w:b/>
          <w:sz w:val="28"/>
          <w:lang w:val="en-US"/>
        </w:rPr>
      </w:pPr>
      <w:r w:rsidRPr="00307C46">
        <w:rPr>
          <w:b/>
          <w:sz w:val="28"/>
          <w:lang w:val="en-US"/>
        </w:rPr>
        <w:tab/>
        <w:t>2. Paylar cho'zilishi va uzilishi sabablari, belgilari, tez yordam (amaliy mashg'ulotlarni bajarish)</w:t>
      </w:r>
    </w:p>
    <w:p w:rsidR="00E20EAC" w:rsidRPr="00307C46" w:rsidRDefault="00E20EAC" w:rsidP="00E20EAC">
      <w:pPr>
        <w:widowControl/>
        <w:ind w:firstLine="708"/>
        <w:jc w:val="both"/>
        <w:rPr>
          <w:sz w:val="28"/>
          <w:lang w:val="en-US"/>
        </w:rPr>
      </w:pPr>
      <w:r w:rsidRPr="00307C46">
        <w:rPr>
          <w:b/>
          <w:sz w:val="28"/>
          <w:lang w:val="en-US"/>
        </w:rPr>
        <w:t xml:space="preserve">Cho'zilishlar. </w:t>
      </w:r>
      <w:r w:rsidRPr="00307C46">
        <w:rPr>
          <w:sz w:val="28"/>
          <w:lang w:val="en-US"/>
        </w:rPr>
        <w:tab/>
        <w:t xml:space="preserve">Cho'zilish deb to'qimalarning qarama-qarshi tomonga tortish kuchi ta’sirida haddan tashqari taranglashishi tushuniladi. Bo'g'imlar joyining cho'zilishida ayrim tolalarning hamda maxalliy tomirchalarning uzilishi kutiladi. Qshda yiqilish, qayirib bosish natijasida boldir-oshiq bo'g'imi paylarning cho'zilishi ro'y beradi. Paylar qon tomirlarining cho'zilishi va qisman uzilishida qon quyilishi va aseptik yallig'lanishi tufayli, bo'g'im sohsida shish paydo bo'ladi. Bu qon quyulishi birinchi kunlarda unchalik rivojlanmagan bo'lib, kechroq u </w:t>
      </w:r>
      <w:r w:rsidRPr="00307C46">
        <w:rPr>
          <w:sz w:val="28"/>
          <w:lang w:val="en-US"/>
        </w:rPr>
        <w:lastRenderedPageBreak/>
        <w:t>qoramtir-ko'kish dog' holida ko'rinadi. Bo'g'imda harakat bo'lsada, u og'riqli va biroz cheklangan bo'ladi.</w:t>
      </w:r>
    </w:p>
    <w:p w:rsidR="00E20EAC" w:rsidRPr="00307C46" w:rsidRDefault="00E20EAC" w:rsidP="00E20EAC">
      <w:pPr>
        <w:widowControl/>
        <w:jc w:val="both"/>
        <w:rPr>
          <w:sz w:val="28"/>
          <w:lang w:val="en-US"/>
        </w:rPr>
      </w:pPr>
      <w:r w:rsidRPr="00307C46">
        <w:rPr>
          <w:sz w:val="28"/>
          <w:lang w:val="en-US"/>
        </w:rPr>
        <w:tab/>
        <w:t>Cho'zilishlarda ham xuddi lat yeyishdek qon quyilishining kamaytirish maqsadida, birinchi soatlarda muz solingan xaltacha, sovuq  kompresslar qo'yiladi. Ikkinchi kundan boshlab, issiq muolajalar buyuriladi. Bir vaqtning o'zida oyoq-qo'llar ko'tarilib, sakkiz simon bosib turuvchi bog'lam bilan bog'lanadi va osoyishtalik yaratiladi. Mana shu tadbir qo'llanilsa bemor 10 kun ichida sog'ayib ketishi mumkin.</w:t>
      </w:r>
    </w:p>
    <w:p w:rsidR="00E20EAC" w:rsidRPr="00307C46" w:rsidRDefault="00E20EAC" w:rsidP="00E20EAC">
      <w:pPr>
        <w:widowControl/>
        <w:ind w:firstLine="708"/>
        <w:jc w:val="both"/>
        <w:rPr>
          <w:sz w:val="28"/>
          <w:lang w:val="en-US"/>
        </w:rPr>
      </w:pPr>
      <w:r w:rsidRPr="00307C46">
        <w:rPr>
          <w:b/>
          <w:sz w:val="28"/>
          <w:lang w:val="en-US"/>
        </w:rPr>
        <w:t xml:space="preserve">Uzilishlar. </w:t>
      </w:r>
      <w:r w:rsidRPr="00307C46">
        <w:rPr>
          <w:sz w:val="28"/>
          <w:lang w:val="en-US"/>
        </w:rPr>
        <w:t>Uzilishlar deb o'tkir kuch ta’siri orqali to'qimalarning anatomik qarama-qarshiligini oshiradigan yumshoq to'qimalarning shikastlanishiga aytiladi. Odatda paylar, mushaklar, fastsiyalar, hatto qon-tomirlari va nerv stvollari ham uziladi. Hammadan ko'proq tizza, qo'l bo'g'imlari, paylarning uzilishi ro'y beradi.</w:t>
      </w:r>
    </w:p>
    <w:p w:rsidR="00E20EAC" w:rsidRPr="00307C46" w:rsidRDefault="00E20EAC" w:rsidP="00E20EAC">
      <w:pPr>
        <w:widowControl/>
        <w:jc w:val="both"/>
        <w:rPr>
          <w:sz w:val="28"/>
          <w:lang w:val="en-US"/>
        </w:rPr>
      </w:pPr>
      <w:r w:rsidRPr="00307C46">
        <w:rPr>
          <w:sz w:val="28"/>
          <w:lang w:val="en-US"/>
        </w:rPr>
        <w:tab/>
        <w:t>Paylarning uzilishi ko'pincha bo'g'im kapsulasining va uning sinovial po'stlog'ining shikastlanishi bilan birga ro'y beradi. Paylarning uzilishi odatda uning birikkan joyida yoki o'zida bo'lishi mumkin. Agarda uzilish bo'g'im kapsulasi shikastlanishi bilan birga ro'y bersa, qon bo'g'im ichiga tushadi va gemartroz hosil qiladi. Ayniqsa, bu narsa tizza bo'g'imi va uning X simon payining shikastlanishi uchun xarakterlidir. Bunda qattiq og'riq paydo bo'ladi, bo'g'imni  bukish va yozish qiyinlashadi. Bo'g'imga qon quyilishi natijasida uning hajmi kattalashadi. Bo'g'im ichidagi yarimoysimon miniskning yorilishi natijasida bo'g'im blokadasi kelib chiqadiki, buni faqatgina maxsus davolash muassasasida davolash mumkin. Tizza bo'g'imidagi gemartrozga tizza qopqog'i harakatining simptomi tavsiflidir.</w:t>
      </w:r>
    </w:p>
    <w:p w:rsidR="00E20EAC" w:rsidRPr="00307C46" w:rsidRDefault="00E20EAC" w:rsidP="00E20EAC">
      <w:pPr>
        <w:widowControl/>
        <w:jc w:val="both"/>
        <w:rPr>
          <w:sz w:val="28"/>
          <w:lang w:val="en-US"/>
        </w:rPr>
      </w:pPr>
      <w:r w:rsidRPr="00307C46">
        <w:rPr>
          <w:sz w:val="28"/>
          <w:lang w:val="en-US"/>
        </w:rPr>
        <w:tab/>
        <w:t>O'mrov-akromion payning uzilishida o'mrov suyagining to'la bo'lmagan chiqishi, paylar uzilishida esa, uning to'la chiqishi kuzatiladi.</w:t>
      </w:r>
    </w:p>
    <w:p w:rsidR="00E20EAC" w:rsidRPr="00307C46" w:rsidRDefault="00E20EAC" w:rsidP="00E20EAC">
      <w:pPr>
        <w:widowControl/>
        <w:jc w:val="both"/>
        <w:rPr>
          <w:sz w:val="28"/>
          <w:lang w:val="en-US"/>
        </w:rPr>
      </w:pPr>
      <w:r w:rsidRPr="00307C46">
        <w:rPr>
          <w:sz w:val="28"/>
          <w:lang w:val="en-US"/>
        </w:rPr>
        <w:tab/>
        <w:t>Ko'p xollarda muskullarning uzilishi ro'y berishi mumkin. Muskullar uzilishining asosiy belgilari, to'satdan paydo bo'ladigan og'riq, ko'zga tashlanib turadigan deformatsiya, shish tagiga qon quyilishi va funktsiyaning buzilishi hisoblanadi.</w:t>
      </w:r>
    </w:p>
    <w:p w:rsidR="00E20EAC" w:rsidRPr="00307C46" w:rsidRDefault="00E20EAC" w:rsidP="00E20EAC">
      <w:pPr>
        <w:widowControl/>
        <w:jc w:val="both"/>
        <w:rPr>
          <w:sz w:val="28"/>
          <w:lang w:val="en-US"/>
        </w:rPr>
      </w:pPr>
      <w:r w:rsidRPr="00307C46">
        <w:rPr>
          <w:sz w:val="28"/>
          <w:lang w:val="en-US"/>
        </w:rPr>
        <w:tab/>
        <w:t>Xuddi lat yeyish, cho'zilishlardagidek birinchi yordam qon ketishi va og'riqni pasaytirishga qaratilmog'i kerak. Bunga shikastlangan joyga sovuq, bosuvchi va immobilizatsiyalovchi bog'lamlar qo'yish yo'li bilan erishiladi. Paylarning uzilishi organ funktsiyasining buzilishi bilan ro'y bersa, operatsiya yo'li bilan tiklanadi va 12-15 kunga immobilizatsiya qilinadi. Operatsiyadan keyingi paytda normal funktsiyalarni tiklash uchun reabilitatsiya choralari ko'riladi (massaj, LFI, fizioterapiya).</w:t>
      </w:r>
    </w:p>
    <w:p w:rsidR="00E20EAC" w:rsidRPr="00307C46" w:rsidRDefault="00E20EAC" w:rsidP="00E20EAC">
      <w:pPr>
        <w:widowControl/>
        <w:jc w:val="both"/>
        <w:rPr>
          <w:sz w:val="28"/>
          <w:lang w:val="en-US"/>
        </w:rPr>
      </w:pPr>
      <w:r w:rsidRPr="00307C46">
        <w:rPr>
          <w:sz w:val="28"/>
          <w:lang w:val="en-US"/>
        </w:rPr>
        <w:tab/>
        <w:t xml:space="preserve">Pay cho'zilganda ahamiyat berilmay vrachga murojaat qilinmasa, shikast surunkali tus olib, kasallik uzoq vaqt bemorni bezovta qilishi mumkin. To'g'ri davo ham qilinmasa, pay cho'zilish tez-tez takrorlanishi mumkin. Tizza qaltis bukilganda xam pay cho'zilishi takror ro'y beradi; tizza qattiq og'riydi, harakat </w:t>
      </w:r>
      <w:r w:rsidRPr="00307C46">
        <w:rPr>
          <w:sz w:val="28"/>
          <w:lang w:val="en-US"/>
        </w:rPr>
        <w:lastRenderedPageBreak/>
        <w:t>qilganda og'riq zo'rayadi, bo'g'in shakli o'zgarmaydi; bunda tizza bo'g'imini bint bilan siqib bog'lash yoki maxsus moslama bilan ishqalash zarur bu muolajalarni mutaxassis bajarishi kerak. To'g'ri davo qilinsa, bemor hech qanday asoratsiz tuzalib ketadi. Pay cho'zilishining oldini olish uchun (xususan sportsmenlarda) muskul sistemasi tonusini bir maromda tutish, sport o'yinlari vaqtida elastik bint bilan siqib bog'lab olish, maxsus sport poyabzali kiyishi yoki tizza bandaji taqish tavsiya etiladi.</w:t>
      </w:r>
    </w:p>
    <w:p w:rsidR="00E20EAC" w:rsidRPr="00307C46" w:rsidRDefault="00E20EAC" w:rsidP="00E20EAC">
      <w:pPr>
        <w:widowControl/>
        <w:jc w:val="both"/>
        <w:rPr>
          <w:sz w:val="28"/>
          <w:lang w:val="en-US"/>
        </w:rPr>
      </w:pPr>
      <w:r w:rsidRPr="00307C46">
        <w:rPr>
          <w:sz w:val="28"/>
          <w:lang w:val="en-US"/>
        </w:rPr>
        <w:tab/>
        <w:t xml:space="preserve">Paylar cho'zilishida va uzilishida birinchi yordam ko'rsatgach bemorni davolash muassasasiga yuborish kerak. </w:t>
      </w:r>
    </w:p>
    <w:p w:rsidR="00E20EAC" w:rsidRPr="00307C46" w:rsidRDefault="00E20EAC" w:rsidP="00E20EAC">
      <w:pPr>
        <w:widowControl/>
        <w:jc w:val="center"/>
        <w:rPr>
          <w:b/>
          <w:sz w:val="28"/>
          <w:lang w:val="en-US"/>
        </w:rPr>
      </w:pPr>
    </w:p>
    <w:p w:rsidR="00E20EAC" w:rsidRPr="00307C46" w:rsidRDefault="00E20EAC" w:rsidP="00E20EAC">
      <w:pPr>
        <w:widowControl/>
        <w:jc w:val="center"/>
        <w:rPr>
          <w:b/>
          <w:sz w:val="28"/>
          <w:lang w:val="en-US"/>
        </w:rPr>
      </w:pPr>
    </w:p>
    <w:p w:rsidR="00E20EAC" w:rsidRPr="00307C46" w:rsidRDefault="00E20EAC" w:rsidP="00E20EAC">
      <w:pPr>
        <w:widowControl/>
        <w:jc w:val="center"/>
        <w:rPr>
          <w:b/>
          <w:sz w:val="28"/>
          <w:lang w:val="en-US"/>
        </w:rPr>
      </w:pPr>
      <w:r w:rsidRPr="00307C46">
        <w:rPr>
          <w:b/>
          <w:sz w:val="28"/>
          <w:lang w:val="en-US"/>
        </w:rPr>
        <w:t xml:space="preserve">Adabiyotlar: </w:t>
      </w:r>
    </w:p>
    <w:p w:rsidR="00E20EAC" w:rsidRPr="00307C46" w:rsidRDefault="00E20EAC" w:rsidP="00E20EAC">
      <w:pPr>
        <w:widowControl/>
        <w:jc w:val="both"/>
        <w:rPr>
          <w:sz w:val="28"/>
          <w:lang w:val="en-US"/>
        </w:rPr>
      </w:pPr>
      <w:r w:rsidRPr="00307C46">
        <w:rPr>
          <w:sz w:val="28"/>
          <w:lang w:val="en-US"/>
        </w:rPr>
        <w:t>1. Ramazanova R.N. Tibbiyot xamshiralarining o'quv  qo'llanmasi. -T.,  1985.</w:t>
      </w:r>
    </w:p>
    <w:p w:rsidR="00E20EAC" w:rsidRPr="00307C46" w:rsidRDefault="00E20EAC" w:rsidP="00E20EAC">
      <w:pPr>
        <w:widowControl/>
        <w:tabs>
          <w:tab w:val="left" w:pos="360"/>
        </w:tabs>
        <w:ind w:left="360" w:hanging="360"/>
        <w:jc w:val="both"/>
        <w:rPr>
          <w:sz w:val="28"/>
          <w:lang w:val="en-US"/>
        </w:rPr>
      </w:pPr>
      <w:r w:rsidRPr="00307C46">
        <w:rPr>
          <w:sz w:val="28"/>
          <w:lang w:val="en-US"/>
        </w:rPr>
        <w:t>2.</w:t>
      </w:r>
      <w:r w:rsidRPr="00307C46">
        <w:rPr>
          <w:sz w:val="28"/>
          <w:lang w:val="en-US"/>
        </w:rPr>
        <w:tab/>
        <w:t>Rayskiy V.A. Tibbiyot - hamshirasi spravochnigi. -T., 1989.</w:t>
      </w:r>
    </w:p>
    <w:p w:rsidR="00E20EAC" w:rsidRPr="00307C46" w:rsidRDefault="00E20EAC" w:rsidP="00E20EAC">
      <w:pPr>
        <w:widowControl/>
        <w:tabs>
          <w:tab w:val="left" w:pos="360"/>
        </w:tabs>
        <w:ind w:left="360" w:hanging="360"/>
        <w:jc w:val="both"/>
        <w:rPr>
          <w:sz w:val="28"/>
          <w:lang w:val="en-US"/>
        </w:rPr>
      </w:pPr>
      <w:r w:rsidRPr="00307C46">
        <w:rPr>
          <w:sz w:val="28"/>
          <w:lang w:val="en-US"/>
        </w:rPr>
        <w:t>3.</w:t>
      </w:r>
      <w:r w:rsidRPr="00307C46">
        <w:rPr>
          <w:sz w:val="28"/>
          <w:lang w:val="en-US"/>
        </w:rPr>
        <w:tab/>
        <w:t>O'ngiboev T.E. Shikastlarda va baxtsiz hodisalarda shoshilinch  yordam, -T., 1999.</w:t>
      </w:r>
    </w:p>
    <w:p w:rsidR="00E20EAC" w:rsidRPr="00307C46" w:rsidRDefault="00E20EAC" w:rsidP="00E20EAC">
      <w:pPr>
        <w:widowControl/>
        <w:tabs>
          <w:tab w:val="left" w:pos="360"/>
        </w:tabs>
        <w:ind w:left="360" w:hanging="360"/>
        <w:jc w:val="both"/>
        <w:rPr>
          <w:sz w:val="28"/>
          <w:lang w:val="en-US"/>
        </w:rPr>
      </w:pPr>
      <w:r w:rsidRPr="00307C46">
        <w:rPr>
          <w:sz w:val="28"/>
          <w:lang w:val="en-US"/>
        </w:rPr>
        <w:t>4.</w:t>
      </w:r>
      <w:r w:rsidRPr="00307C46">
        <w:rPr>
          <w:sz w:val="28"/>
          <w:lang w:val="en-US"/>
        </w:rPr>
        <w:tab/>
        <w:t>Salomatlik Entsiklopediyasi. -T., 1999.</w:t>
      </w:r>
    </w:p>
    <w:p w:rsidR="00E20EAC" w:rsidRPr="00307C46" w:rsidRDefault="00E20EAC" w:rsidP="00E20EAC">
      <w:pPr>
        <w:widowControl/>
        <w:jc w:val="both"/>
        <w:rPr>
          <w:sz w:val="28"/>
          <w:lang w:val="en-US"/>
        </w:rPr>
      </w:pPr>
    </w:p>
    <w:p w:rsidR="00E20EAC" w:rsidRPr="00307C46" w:rsidRDefault="00E20EAC" w:rsidP="00E20EAC">
      <w:pPr>
        <w:widowControl/>
        <w:jc w:val="center"/>
        <w:rPr>
          <w:b/>
          <w:sz w:val="28"/>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AC"/>
    <w:rsid w:val="00BC068A"/>
    <w:rsid w:val="00E20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EA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EA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1364</Words>
  <Characters>7778</Characters>
  <Application>Microsoft Office Word</Application>
  <DocSecurity>0</DocSecurity>
  <Lines>64</Lines>
  <Paragraphs>18</Paragraphs>
  <ScaleCrop>false</ScaleCrop>
  <Company>Home</Company>
  <LinksUpToDate>false</LinksUpToDate>
  <CharactersWithSpaces>9124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2012-11-05T05:12:00Z</dcterms:created>
  <dcterms:modified xsi:type="dcterms:W3CDTF">2012-11-05T05:12:00Z</dcterms:modified>
</cp:coreProperties>
</file>